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  <w:r w:rsidR="0086411B">
        <w:rPr>
          <w:rFonts w:ascii="Times New Roman" w:hAnsi="Times New Roman" w:cs="Times New Roman"/>
          <w:b/>
          <w:sz w:val="28"/>
          <w:szCs w:val="28"/>
        </w:rPr>
        <w:t>»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  <w:r w:rsidR="008641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6565"/>
      </w:tblGrid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BB4298">
        <w:trPr>
          <w:trHeight w:val="80"/>
        </w:trPr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BB4298">
        <w:trPr>
          <w:trHeight w:val="75"/>
        </w:trPr>
        <w:tc>
          <w:tcPr>
            <w:tcW w:w="2835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B4298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B4298" w:rsidRDefault="00BB4298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B4298" w:rsidRDefault="00BB4298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методических мероприятий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 этапы не предусмотрены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18768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352 55</w:t>
            </w:r>
            <w:r w:rsidR="000F54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</w:t>
            </w:r>
            <w:r w:rsidR="000F54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</w:t>
            </w:r>
            <w:r w:rsidR="004259A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428,2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4 805,5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957,1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D91946">
            <w:pPr>
              <w:widowControl w:val="0"/>
              <w:shd w:val="clear" w:color="auto" w:fill="FFFFFF"/>
              <w:spacing w:after="0"/>
              <w:ind w:right="-213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10 641,8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4 223,6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487,1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A721C2">
              <w:rPr>
                <w:rFonts w:ascii="Times New Roman" w:eastAsia="Times New Roman" w:hAnsi="Times New Roman" w:cs="Times New Roman"/>
                <w:sz w:val="28"/>
                <w:szCs w:val="28"/>
              </w:rPr>
              <w:t>1 269 48</w:t>
            </w:r>
            <w:r w:rsidR="000F54D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721C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0F54D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187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A721C2">
              <w:rPr>
                <w:rFonts w:ascii="Times New Roman" w:hAnsi="Times New Roman" w:cs="Times New Roman"/>
                <w:sz w:val="28"/>
                <w:szCs w:val="28"/>
              </w:rPr>
              <w:t>181 02</w:t>
            </w:r>
            <w:r w:rsidR="00DB7A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721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B7A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86411B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A721C2"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185</w:t>
            </w:r>
            <w:r w:rsidR="00DB7A8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 387,9 </w:t>
            </w:r>
            <w:r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  <w:r w:rsidR="0086411B">
        <w:rPr>
          <w:rFonts w:ascii="Times New Roman" w:hAnsi="Times New Roman" w:cs="Times New Roman"/>
          <w:sz w:val="28"/>
          <w:szCs w:val="28"/>
        </w:rPr>
        <w:t>»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</w:t>
      </w:r>
      <w:r w:rsidRPr="00666889">
        <w:rPr>
          <w:rFonts w:ascii="Times New Roman" w:hAnsi="Times New Roman" w:cs="Times New Roman"/>
          <w:sz w:val="28"/>
          <w:szCs w:val="28"/>
        </w:rPr>
        <w:t>представлена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21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библиотекой,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входя</w:t>
      </w:r>
      <w:r w:rsidR="00D04FDB" w:rsidRPr="00666889">
        <w:rPr>
          <w:rFonts w:ascii="Times New Roman" w:hAnsi="Times New Roman" w:cs="Times New Roman"/>
          <w:sz w:val="28"/>
          <w:szCs w:val="28"/>
        </w:rPr>
        <w:t>щими</w:t>
      </w:r>
      <w:r w:rsidR="00446AE0" w:rsidRPr="00666889">
        <w:rPr>
          <w:rFonts w:ascii="Times New Roman" w:hAnsi="Times New Roman" w:cs="Times New Roman"/>
          <w:sz w:val="28"/>
          <w:szCs w:val="28"/>
        </w:rPr>
        <w:t xml:space="preserve">  </w:t>
      </w:r>
      <w:r w:rsidR="00D04FDB" w:rsidRPr="00666889">
        <w:rPr>
          <w:rFonts w:ascii="Times New Roman" w:hAnsi="Times New Roman" w:cs="Times New Roman"/>
          <w:sz w:val="28"/>
          <w:szCs w:val="28"/>
        </w:rPr>
        <w:t xml:space="preserve">в </w:t>
      </w:r>
      <w:r w:rsidRPr="00666889">
        <w:rPr>
          <w:rFonts w:ascii="Times New Roman" w:hAnsi="Times New Roman" w:cs="Times New Roman"/>
          <w:sz w:val="28"/>
          <w:szCs w:val="28"/>
        </w:rPr>
        <w:t xml:space="preserve">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 w:rsidRPr="00666889">
        <w:rPr>
          <w:rFonts w:ascii="Times New Roman" w:hAnsi="Times New Roman" w:cs="Times New Roman"/>
          <w:sz w:val="28"/>
          <w:szCs w:val="28"/>
        </w:rPr>
        <w:t>, МБУК ЦКР МОСР  «Северский центр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преимущественно организует и проводит культурно-массовые и культурно-досуговые мероприятия с преобладанием национальных культур. Это не только 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D04FDB" w:rsidRPr="00666889" w:rsidRDefault="00D04FDB" w:rsidP="00D04FDB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:rsidR="00D04FDB" w:rsidRPr="00666889" w:rsidRDefault="00D04FDB" w:rsidP="00D04FDB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FDB" w:rsidRPr="004649FC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04FDB" w:rsidRDefault="00D04FDB" w:rsidP="00D04FDB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9F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обеспечение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FDB" w:rsidRPr="00BC2DB7" w:rsidRDefault="00D04FDB" w:rsidP="00D04FDB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создание единого культурного пространства и обеспечение максимальной доступности услуг в сфере культуры;</w:t>
      </w:r>
    </w:p>
    <w:p w:rsidR="00D04FDB" w:rsidRPr="00BC2DB7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создание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высокого качества дополнительного образования в соответствии с меняющимися запросами населения района и перспективными 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задачами развития экономики Северского района, Краснодарского края и России;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</w:t>
      </w:r>
    </w:p>
    <w:p w:rsidR="00D04FDB" w:rsidRPr="004649FC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2.2. Мероприятия муниципальной программы будут направлены на решение следующих стратегических задач:</w:t>
      </w:r>
    </w:p>
    <w:p w:rsidR="00D04FDB" w:rsidRPr="00EB3E2F" w:rsidRDefault="00D04FDB" w:rsidP="00D04F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азвитие публичных муниципальных библиотек как информационных, культурных и просветительских центров, востребованных населением и отвечающих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:rsidR="00D04FDB" w:rsidRPr="00EB3E2F" w:rsidRDefault="00D04FDB" w:rsidP="00D04F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оздание условий для удовлетворения гражданами своих культурных потребностей, реализации творческого потенциала,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:rsidR="00D04FDB" w:rsidRPr="00EB3E2F" w:rsidRDefault="00D04FDB" w:rsidP="00D04F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B3E2F">
        <w:rPr>
          <w:rFonts w:ascii="Times New Roman" w:hAnsi="Times New Roman" w:cs="Times New Roman"/>
          <w:sz w:val="28"/>
          <w:szCs w:val="28"/>
        </w:rPr>
        <w:t>рганизация досуга населения, расширение спектра и повышение качества услуг</w:t>
      </w:r>
      <w:r>
        <w:rPr>
          <w:rFonts w:ascii="Times New Roman" w:hAnsi="Times New Roman" w:cs="Times New Roman"/>
          <w:sz w:val="28"/>
          <w:szCs w:val="28"/>
        </w:rPr>
        <w:t xml:space="preserve"> организаций культуры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населения;</w:t>
      </w:r>
    </w:p>
    <w:p w:rsidR="00D04FDB" w:rsidRPr="00EB3E2F" w:rsidRDefault="00D04FDB" w:rsidP="00D04F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одернизация муниципальных учреждений культуры, развитие материально-технической базы, обеспечение безопасного и комфортного пребывания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4FDB" w:rsidRDefault="00D04FDB" w:rsidP="00D04FDB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гибкой системы непрерывного дополнительного образования, обеспечивающего текущие и перспективные образовательные запросы населения и потребности социально-экономического развития района;</w:t>
      </w:r>
    </w:p>
    <w:p w:rsidR="00D04FDB" w:rsidRPr="00EB3E2F" w:rsidRDefault="00D04FDB" w:rsidP="00D04FDB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сети образовательных организаций, их инфраструктуры и учебно-материальной базы, обеспечивающих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D04FDB" w:rsidRPr="004649FC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:rsidR="00D04FDB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4FDB" w:rsidRPr="008C6524" w:rsidRDefault="00D04FDB" w:rsidP="00D04FD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:rsidR="00D04FDB" w:rsidRDefault="00D04FDB" w:rsidP="00D04FDB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Сроки реализации муниципальной программы: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:rsidR="00666889" w:rsidRDefault="00666889" w:rsidP="00D04FDB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6889" w:rsidRPr="00666889" w:rsidRDefault="00666889" w:rsidP="00666889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3. Перечень основных мероприятий муниципальной программы</w:t>
      </w:r>
    </w:p>
    <w:p w:rsidR="00666889" w:rsidRPr="00666889" w:rsidRDefault="00666889" w:rsidP="0066688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6889" w:rsidRDefault="00666889" w:rsidP="007A0030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Перечень основных мероприятий муниципальной программы приведен в приложении № 2 к муниципальной программе.</w:t>
      </w:r>
    </w:p>
    <w:p w:rsidR="00FC655F" w:rsidRPr="00666889" w:rsidRDefault="00FC655F" w:rsidP="007A0030">
      <w:pPr>
        <w:shd w:val="clear" w:color="auto" w:fill="FFFFFF"/>
        <w:spacing w:after="0"/>
        <w:ind w:firstLine="720"/>
        <w:jc w:val="both"/>
        <w:rPr>
          <w:bCs/>
        </w:rPr>
      </w:pPr>
      <w:bookmarkStart w:id="2" w:name="_GoBack"/>
      <w:bookmarkEnd w:id="2"/>
    </w:p>
    <w:p w:rsidR="00666889" w:rsidRPr="00666889" w:rsidRDefault="00666889" w:rsidP="00666889">
      <w:pPr>
        <w:spacing w:after="0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lastRenderedPageBreak/>
        <w:t>4. Методика оценки эффективности реализации муниципальной программы «Развитие культуры» на 2015-2023 годы»</w:t>
      </w:r>
    </w:p>
    <w:p w:rsidR="00666889" w:rsidRPr="00666889" w:rsidRDefault="00666889" w:rsidP="00666889">
      <w:pPr>
        <w:spacing w:after="0"/>
        <w:ind w:left="720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Оценка эффективности реализации муниципальной программы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889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реализации мероприятий Программы;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666889" w:rsidRPr="00FD03CC" w:rsidRDefault="00666889" w:rsidP="00666889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666889" w:rsidRPr="00FD03CC" w:rsidRDefault="00666889" w:rsidP="0066688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pStyle w:val="ab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666889" w:rsidRPr="001B6311" w:rsidRDefault="00666889" w:rsidP="00666889">
      <w:pPr>
        <w:pStyle w:val="ab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«Развитие культуры» на 2015-2023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66889" w:rsidRPr="00FD03CC" w:rsidRDefault="00666889" w:rsidP="006668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666889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D03CC">
        <w:rPr>
          <w:rFonts w:ascii="Times New Roman" w:hAnsi="Times New Roman" w:cs="Times New Roman"/>
          <w:sz w:val="28"/>
          <w:szCs w:val="28"/>
        </w:rPr>
        <w:t xml:space="preserve"> заказчиков, ответственных за реализацию соответствующих мероприятий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8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666889" w:rsidRPr="00FD03CC" w:rsidRDefault="00666889" w:rsidP="00666889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666889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666889" w:rsidRPr="00093F95" w:rsidRDefault="00666889" w:rsidP="00666889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666889" w:rsidRDefault="00666889" w:rsidP="00666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6889" w:rsidRPr="001C03BA" w:rsidRDefault="00666889" w:rsidP="0066688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D03C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3CC">
        <w:rPr>
          <w:rFonts w:ascii="Times New Roman" w:hAnsi="Times New Roman" w:cs="Times New Roman"/>
          <w:sz w:val="28"/>
          <w:szCs w:val="28"/>
        </w:rPr>
        <w:t xml:space="preserve">управления культуры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Г.В. </w:t>
      </w:r>
      <w:r>
        <w:rPr>
          <w:rFonts w:ascii="Times New Roman" w:hAnsi="Times New Roman" w:cs="Times New Roman"/>
          <w:sz w:val="28"/>
          <w:szCs w:val="28"/>
        </w:rPr>
        <w:t>Куралесина</w:t>
      </w:r>
    </w:p>
    <w:sectPr w:rsidR="00666889" w:rsidRPr="001C03BA" w:rsidSect="00FC655F">
      <w:headerReference w:type="default" r:id="rId9"/>
      <w:pgSz w:w="11906" w:h="16838" w:code="9"/>
      <w:pgMar w:top="568" w:right="567" w:bottom="568" w:left="1701" w:header="68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298" w:rsidRDefault="00BB4298">
      <w:pPr>
        <w:spacing w:after="0"/>
      </w:pPr>
      <w:r>
        <w:separator/>
      </w:r>
    </w:p>
  </w:endnote>
  <w:endnote w:type="continuationSeparator" w:id="0">
    <w:p w:rsidR="00BB4298" w:rsidRDefault="00BB42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298" w:rsidRDefault="00BB4298">
      <w:pPr>
        <w:spacing w:after="0"/>
      </w:pPr>
      <w:r>
        <w:separator/>
      </w:r>
    </w:p>
  </w:footnote>
  <w:footnote w:type="continuationSeparator" w:id="0">
    <w:p w:rsidR="00BB4298" w:rsidRDefault="00BB42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EndPr/>
    <w:sdtContent>
      <w:p w:rsidR="00BB4298" w:rsidRDefault="00BB42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Default="00BB429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0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56379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259AE"/>
    <w:rsid w:val="00436F78"/>
    <w:rsid w:val="0044095B"/>
    <w:rsid w:val="00443378"/>
    <w:rsid w:val="00444C99"/>
    <w:rsid w:val="004457DE"/>
    <w:rsid w:val="00446AE0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889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069F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A0030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4FDB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5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0513"/>
    <o:shapelayout v:ext="edit">
      <o:idmap v:ext="edit" data="1"/>
    </o:shapelayout>
  </w:shapeDefaults>
  <w:doNotEmbedSmartTags/>
  <w:decimalSymbol w:val=","/>
  <w:listSeparator w:val=";"/>
  <w14:docId w14:val="58D83403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D04FDB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0500.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D112C-DB0F-41EA-9045-4CFF7544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2532</Words>
  <Characters>14438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3</cp:revision>
  <cp:lastPrinted>2022-12-28T10:17:00Z</cp:lastPrinted>
  <dcterms:created xsi:type="dcterms:W3CDTF">2022-12-28T09:51:00Z</dcterms:created>
  <dcterms:modified xsi:type="dcterms:W3CDTF">2022-12-28T10:26:00Z</dcterms:modified>
</cp:coreProperties>
</file>